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E9" w:rsidRDefault="000C027A" w:rsidP="00E77897">
      <w:pPr>
        <w:jc w:val="center"/>
        <w:rPr>
          <w:rFonts w:cs="B Titr" w:hint="cs"/>
          <w:rtl/>
        </w:rPr>
      </w:pPr>
      <w:r w:rsidRPr="00E77897">
        <w:rPr>
          <w:rFonts w:cs="B Titr" w:hint="cs"/>
          <w:rtl/>
        </w:rPr>
        <w:t>گزارش جلسه دفاعیه دانشجویان  کارشناسی ارتباط تصویری</w:t>
      </w:r>
    </w:p>
    <w:p w:rsidR="006A6BB9" w:rsidRPr="00E77897" w:rsidRDefault="006A6BB9" w:rsidP="00E77897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آموزشکده فنی و حرفه ای دختران بابل </w:t>
      </w:r>
    </w:p>
    <w:p w:rsidR="000C027A" w:rsidRPr="00E77897" w:rsidRDefault="000C027A" w:rsidP="006A6BB9">
      <w:pPr>
        <w:rPr>
          <w:rFonts w:cs="B Homa"/>
          <w:rtl/>
        </w:rPr>
      </w:pPr>
      <w:r w:rsidRPr="00E77897">
        <w:rPr>
          <w:rFonts w:cs="B Homa" w:hint="cs"/>
          <w:rtl/>
        </w:rPr>
        <w:t>جلسه دفاعیه دانشجویان رشته کارشناسی ارتباط تصویری در سالن اجتماعات آموزشکده فنی و حرفه ای دختران بابل با حضور ریاست  محترم آموزشکده ، مسئولین آموزشی و پژهشی ، اساتید راهنما خانم نادری ، خانم پاکزاد ، آقای توسلی ، آقای جعفر نژاد و جمعی از دانشجویان برگزار گردید .</w:t>
      </w:r>
    </w:p>
    <w:p w:rsidR="000C027A" w:rsidRPr="00E77897" w:rsidRDefault="00E77897" w:rsidP="00E77897">
      <w:pPr>
        <w:rPr>
          <w:rFonts w:cs="B Homa"/>
          <w:rtl/>
        </w:rPr>
      </w:pPr>
      <w:r w:rsidRPr="00E77897">
        <w:rPr>
          <w:rFonts w:cs="B Homa" w:hint="cs"/>
          <w:rtl/>
        </w:rPr>
        <w:t xml:space="preserve">دراین جلسه دفاعیه </w:t>
      </w:r>
      <w:r w:rsidR="000C027A" w:rsidRPr="00E77897">
        <w:rPr>
          <w:rFonts w:cs="B Homa" w:hint="cs"/>
          <w:rtl/>
        </w:rPr>
        <w:t xml:space="preserve">دانشجویان پروژه های تئوری و عملی  خود را </w:t>
      </w:r>
      <w:r>
        <w:rPr>
          <w:rFonts w:cs="B Homa" w:hint="cs"/>
          <w:rtl/>
        </w:rPr>
        <w:t>ارائه نمو</w:t>
      </w:r>
      <w:r w:rsidR="000C027A" w:rsidRPr="00E77897">
        <w:rPr>
          <w:rFonts w:cs="B Homa" w:hint="cs"/>
          <w:rtl/>
        </w:rPr>
        <w:t>دند .</w:t>
      </w:r>
    </w:p>
    <w:p w:rsidR="000C027A" w:rsidRPr="00E77897" w:rsidRDefault="000C027A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>عناوین پروژه ها عبارتند است :</w:t>
      </w:r>
    </w:p>
    <w:p w:rsidR="000C027A" w:rsidRPr="00E77897" w:rsidRDefault="000C027A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 xml:space="preserve">- مؤلفه های اثر گذاری موشن گرافیک و طراحی تیزر برای </w:t>
      </w:r>
      <w:r w:rsidR="008F7CD5" w:rsidRPr="00E77897">
        <w:rPr>
          <w:rFonts w:cs="B Homa" w:hint="cs"/>
          <w:rtl/>
        </w:rPr>
        <w:t>عاشورا</w:t>
      </w:r>
    </w:p>
    <w:p w:rsidR="008F7CD5" w:rsidRPr="00E77897" w:rsidRDefault="008F7CD5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>- نگارگری در تصویر سازی معاصر ایران</w:t>
      </w:r>
    </w:p>
    <w:p w:rsidR="008F7CD5" w:rsidRPr="00E77897" w:rsidRDefault="008F7CD5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>- مطالعه طراح گلدانی در کاشیکاری قاجار و طرح و اجرای تابلوی سفال</w:t>
      </w:r>
    </w:p>
    <w:p w:rsidR="008F7CD5" w:rsidRPr="00E77897" w:rsidRDefault="008F7CD5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 xml:space="preserve">- جایگاه تابلو سر در گرافیک محیطی سر در آموزشکده فنی و حرفه ای دختران بابل </w:t>
      </w:r>
    </w:p>
    <w:p w:rsidR="008F7CD5" w:rsidRPr="00E77897" w:rsidRDefault="008F7CD5" w:rsidP="000C027A">
      <w:pPr>
        <w:rPr>
          <w:rFonts w:cs="B Homa"/>
          <w:rtl/>
        </w:rPr>
      </w:pPr>
      <w:r w:rsidRPr="00E77897">
        <w:rPr>
          <w:rFonts w:cs="B Homa" w:hint="cs"/>
          <w:rtl/>
        </w:rPr>
        <w:t xml:space="preserve">- نقش سفید خوانی در تصویر سازی کتاب کودک </w:t>
      </w:r>
    </w:p>
    <w:p w:rsidR="008F7CD5" w:rsidRPr="00E77897" w:rsidRDefault="008F7CD5" w:rsidP="008F7CD5">
      <w:pPr>
        <w:rPr>
          <w:rFonts w:cs="B Homa"/>
          <w:rtl/>
        </w:rPr>
      </w:pPr>
      <w:r w:rsidRPr="00E77897">
        <w:rPr>
          <w:rFonts w:cs="B Homa" w:hint="cs"/>
          <w:rtl/>
        </w:rPr>
        <w:t>- طراحی و اجرای لوگو مجله کودک</w:t>
      </w:r>
    </w:p>
    <w:p w:rsidR="008F7CD5" w:rsidRPr="00E77897" w:rsidRDefault="008F7CD5" w:rsidP="000C027A">
      <w:pPr>
        <w:rPr>
          <w:rFonts w:cs="B Homa"/>
        </w:rPr>
      </w:pPr>
      <w:bookmarkStart w:id="0" w:name="_GoBack"/>
      <w:bookmarkEnd w:id="0"/>
      <w:r w:rsidRPr="00E77897">
        <w:rPr>
          <w:rFonts w:cs="B Homa" w:hint="cs"/>
          <w:rtl/>
        </w:rPr>
        <w:t xml:space="preserve">- طراحی و اجرای پوستر با موضوع حجاب </w:t>
      </w:r>
    </w:p>
    <w:sectPr w:rsidR="008F7CD5" w:rsidRPr="00E77897" w:rsidSect="00783EF9">
      <w:pgSz w:w="11906" w:h="16838"/>
      <w:pgMar w:top="851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7A"/>
    <w:rsid w:val="000C027A"/>
    <w:rsid w:val="0018151C"/>
    <w:rsid w:val="00381984"/>
    <w:rsid w:val="006A6BB9"/>
    <w:rsid w:val="0074754E"/>
    <w:rsid w:val="00783EF9"/>
    <w:rsid w:val="008F7CD5"/>
    <w:rsid w:val="00B060E9"/>
    <w:rsid w:val="00D472F7"/>
    <w:rsid w:val="00E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3</cp:revision>
  <cp:lastPrinted>2017-01-22T07:52:00Z</cp:lastPrinted>
  <dcterms:created xsi:type="dcterms:W3CDTF">2017-01-21T09:30:00Z</dcterms:created>
  <dcterms:modified xsi:type="dcterms:W3CDTF">2017-01-22T08:30:00Z</dcterms:modified>
</cp:coreProperties>
</file>